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03ED" w:rsidRPr="006314E9" w:rsidRDefault="00B703ED">
      <w:pPr>
        <w:pStyle w:val="Title"/>
        <w:rPr>
          <w:b/>
          <w:bCs/>
          <w:sz w:val="44"/>
          <w:szCs w:val="44"/>
        </w:rPr>
      </w:pPr>
      <w:r w:rsidRPr="006314E9">
        <w:rPr>
          <w:b/>
          <w:bCs/>
          <w:sz w:val="44"/>
          <w:szCs w:val="44"/>
        </w:rPr>
        <w:t>CURRICULUM VITAE</w:t>
      </w:r>
    </w:p>
    <w:p w:rsidR="00B703ED" w:rsidRDefault="00B703ED">
      <w:pPr>
        <w:pStyle w:val="Title"/>
        <w:rPr>
          <w:sz w:val="24"/>
          <w:szCs w:val="24"/>
        </w:rPr>
      </w:pPr>
    </w:p>
    <w:p w:rsidR="00B703ED" w:rsidRDefault="00B703ED">
      <w:pPr>
        <w:pStyle w:val="Title"/>
        <w:rPr>
          <w:b/>
          <w:bCs/>
          <w:u w:val="none"/>
        </w:rPr>
      </w:pPr>
      <w:r>
        <w:rPr>
          <w:b/>
          <w:bCs/>
          <w:u w:val="none"/>
        </w:rPr>
        <w:t>DAVID RILEY</w:t>
      </w:r>
    </w:p>
    <w:p w:rsidR="00B703ED" w:rsidRDefault="00B703ED">
      <w:pPr>
        <w:pStyle w:val="Title"/>
        <w:rPr>
          <w:b/>
          <w:bCs/>
          <w:sz w:val="28"/>
          <w:szCs w:val="28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Address:                               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  <w:u w:val="none"/>
            </w:rPr>
            <w:t>10 Berryfield Road</w:t>
          </w:r>
        </w:smartTag>
      </w:smartTag>
      <w:r>
        <w:rPr>
          <w:sz w:val="24"/>
          <w:szCs w:val="24"/>
          <w:u w:val="none"/>
        </w:rPr>
        <w:t xml:space="preserve">            Contact No: 01225 866577</w:t>
      </w:r>
    </w:p>
    <w:p w:rsidR="00B703ED" w:rsidRDefault="00B703ED" w:rsidP="00605831">
      <w:pPr>
        <w:pStyle w:val="Title"/>
        <w:ind w:left="3120"/>
        <w:jc w:val="left"/>
        <w:rPr>
          <w:sz w:val="24"/>
          <w:szCs w:val="24"/>
          <w:u w:val="none"/>
        </w:rPr>
      </w:pPr>
      <w:smartTag w:uri="urn:schemas-microsoft-com:office:smarttags" w:element="place">
        <w:r>
          <w:rPr>
            <w:sz w:val="24"/>
            <w:szCs w:val="24"/>
            <w:u w:val="none"/>
          </w:rPr>
          <w:t>Bradford</w:t>
        </w:r>
      </w:smartTag>
      <w:r>
        <w:rPr>
          <w:sz w:val="24"/>
          <w:szCs w:val="24"/>
          <w:u w:val="none"/>
        </w:rPr>
        <w:t xml:space="preserve"> on Avon             Mobile No: 07454086067                                             Wiltshire  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  <w:t xml:space="preserve">  Email: rileybikes@hotmail.com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           BA15 1ST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Date of Birth:                         </w:t>
      </w:r>
      <w:smartTag w:uri="urn:schemas-microsoft-com:office:smarttags" w:element="date">
        <w:smartTagPr>
          <w:attr w:name="Month" w:val="8"/>
          <w:attr w:name="Day" w:val="23"/>
          <w:attr w:name="Year" w:val="1963"/>
        </w:smartTagPr>
        <w:r>
          <w:rPr>
            <w:sz w:val="24"/>
            <w:szCs w:val="24"/>
            <w:u w:val="none"/>
          </w:rPr>
          <w:t>23/08/63</w:t>
        </w:r>
      </w:smartTag>
      <w:r>
        <w:rPr>
          <w:sz w:val="24"/>
          <w:szCs w:val="24"/>
          <w:u w:val="none"/>
        </w:rPr>
        <w:t xml:space="preserve">                            Status:     Married</w:t>
      </w:r>
      <w:r>
        <w:rPr>
          <w:sz w:val="28"/>
          <w:szCs w:val="28"/>
          <w:u w:val="none"/>
        </w:rPr>
        <w:t xml:space="preserve">  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Educational Qualifications:    8 C.S.E Certificates Grades 1-3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Professional Qualifications:   12 City &amp; Guild Certificates in Engineering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Profile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A professional with experience of working in a variety of situations with people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from all walks of life. A skilled and conscientious engineer and team leader. A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good team player who is indeed a team builder and motivator with excellent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leadership skills and the ability to turn negative situations into positive ones.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both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Career History:</w:t>
      </w:r>
    </w:p>
    <w:p w:rsidR="00B703ED" w:rsidRDefault="00B703ED">
      <w:pPr>
        <w:pStyle w:val="Title"/>
        <w:jc w:val="both"/>
        <w:rPr>
          <w:b/>
          <w:bCs/>
          <w:sz w:val="28"/>
          <w:szCs w:val="28"/>
          <w:u w:val="none"/>
        </w:rPr>
      </w:pPr>
    </w:p>
    <w:p w:rsidR="00B703ED" w:rsidRDefault="00B703ED">
      <w:pPr>
        <w:pStyle w:val="Title"/>
        <w:jc w:val="both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April 2021 - Present.</w:t>
      </w:r>
    </w:p>
    <w:p w:rsidR="00B703ED" w:rsidRDefault="00B703ED">
      <w:pPr>
        <w:pStyle w:val="Title"/>
        <w:jc w:val="both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Sabbatical.</w:t>
      </w:r>
    </w:p>
    <w:p w:rsidR="00B703ED" w:rsidRDefault="00B703ED">
      <w:pPr>
        <w:pStyle w:val="Title"/>
        <w:jc w:val="both"/>
        <w:rPr>
          <w:b/>
          <w:bCs/>
          <w:sz w:val="28"/>
          <w:szCs w:val="28"/>
          <w:u w:val="none"/>
        </w:rPr>
      </w:pPr>
    </w:p>
    <w:p w:rsidR="00B703ED" w:rsidRDefault="00B703ED">
      <w:pPr>
        <w:pStyle w:val="Title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Assisting parents to modify their home and garden to suit their advancing years.</w:t>
      </w:r>
    </w:p>
    <w:p w:rsidR="00B703ED" w:rsidRDefault="00B703ED">
      <w:pPr>
        <w:pStyle w:val="Title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Restore, ride and sell part of my collection of classic 1970s and 1980s motorcycles.</w:t>
      </w:r>
    </w:p>
    <w:p w:rsidR="00B703ED" w:rsidRDefault="00B703ED">
      <w:pPr>
        <w:pStyle w:val="Title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DIY and gardening.</w:t>
      </w:r>
    </w:p>
    <w:p w:rsidR="00B703ED" w:rsidRDefault="00B703ED">
      <w:pPr>
        <w:pStyle w:val="Title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Maintaining and riding my e-bikes and electric motorcycle.</w:t>
      </w:r>
    </w:p>
    <w:p w:rsidR="00B703ED" w:rsidRDefault="00B703ED">
      <w:pPr>
        <w:pStyle w:val="Title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Running various motorcycle related websites.</w:t>
      </w:r>
    </w:p>
    <w:p w:rsidR="00B703ED" w:rsidRDefault="00B703ED">
      <w:pPr>
        <w:pStyle w:val="Title"/>
        <w:jc w:val="both"/>
        <w:rPr>
          <w:b/>
          <w:bCs/>
          <w:sz w:val="28"/>
          <w:szCs w:val="28"/>
          <w:u w:val="none"/>
        </w:rPr>
      </w:pPr>
    </w:p>
    <w:p w:rsidR="00B703ED" w:rsidRDefault="00B703ED">
      <w:pPr>
        <w:pStyle w:val="Title"/>
        <w:jc w:val="both"/>
        <w:rPr>
          <w:b/>
          <w:bCs/>
          <w:sz w:val="28"/>
          <w:szCs w:val="28"/>
          <w:u w:val="none"/>
        </w:rPr>
      </w:pPr>
    </w:p>
    <w:p w:rsidR="00B703ED" w:rsidRDefault="00B703ED" w:rsidP="00160E58">
      <w:pPr>
        <w:pStyle w:val="Title"/>
        <w:jc w:val="both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December 2020 – March 2021.</w:t>
      </w:r>
    </w:p>
    <w:p w:rsidR="00B703ED" w:rsidRDefault="00B703ED" w:rsidP="00160E58">
      <w:pPr>
        <w:pStyle w:val="Title"/>
        <w:jc w:val="both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M</w:t>
      </w:r>
      <w:r w:rsidRPr="00160E58">
        <w:rPr>
          <w:b/>
          <w:bCs/>
          <w:sz w:val="24"/>
          <w:szCs w:val="24"/>
          <w:u w:val="none"/>
        </w:rPr>
        <w:t>eiyume</w:t>
      </w:r>
      <w:r>
        <w:rPr>
          <w:b/>
          <w:bCs/>
          <w:sz w:val="24"/>
          <w:szCs w:val="24"/>
          <w:u w:val="none"/>
        </w:rPr>
        <w:t xml:space="preserve">. 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bCs/>
              <w:sz w:val="24"/>
              <w:szCs w:val="24"/>
              <w:u w:val="none"/>
            </w:rPr>
            <w:t>White</w:t>
          </w:r>
        </w:smartTag>
        <w:r>
          <w:rPr>
            <w:b/>
            <w:bCs/>
            <w:sz w:val="24"/>
            <w:szCs w:val="24"/>
            <w:u w:val="none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  <w:szCs w:val="24"/>
              <w:u w:val="none"/>
            </w:rPr>
            <w:t>Horse</w:t>
          </w:r>
        </w:smartTag>
        <w:r>
          <w:rPr>
            <w:b/>
            <w:bCs/>
            <w:sz w:val="24"/>
            <w:szCs w:val="24"/>
            <w:u w:val="none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  <w:szCs w:val="24"/>
              <w:u w:val="none"/>
            </w:rPr>
            <w:t>Business</w:t>
          </w:r>
        </w:smartTag>
        <w:r>
          <w:rPr>
            <w:b/>
            <w:bCs/>
            <w:sz w:val="24"/>
            <w:szCs w:val="24"/>
            <w:u w:val="none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  <w:szCs w:val="24"/>
              <w:u w:val="none"/>
            </w:rPr>
            <w:t>Park</w:t>
          </w:r>
        </w:smartTag>
      </w:smartTag>
      <w:r>
        <w:rPr>
          <w:b/>
          <w:bCs/>
          <w:sz w:val="24"/>
          <w:szCs w:val="24"/>
          <w:u w:val="none"/>
        </w:rPr>
        <w:t>, Trowbridge.</w:t>
      </w:r>
    </w:p>
    <w:p w:rsidR="00B703ED" w:rsidRDefault="00B703ED" w:rsidP="00160E58">
      <w:pPr>
        <w:pStyle w:val="Title"/>
        <w:jc w:val="both"/>
        <w:rPr>
          <w:b/>
          <w:bCs/>
          <w:sz w:val="24"/>
          <w:szCs w:val="24"/>
          <w:u w:val="none"/>
        </w:rPr>
      </w:pPr>
    </w:p>
    <w:p w:rsidR="00B703ED" w:rsidRDefault="00B703ED" w:rsidP="00160E58">
      <w:pPr>
        <w:pStyle w:val="Title"/>
        <w:jc w:val="both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Multi Skilled Engineer.</w:t>
      </w:r>
    </w:p>
    <w:p w:rsidR="00B703ED" w:rsidRDefault="00B703ED" w:rsidP="00160E58">
      <w:pPr>
        <w:pStyle w:val="Title"/>
        <w:jc w:val="both"/>
        <w:rPr>
          <w:b/>
          <w:bCs/>
          <w:sz w:val="24"/>
          <w:szCs w:val="24"/>
          <w:u w:val="none"/>
        </w:rPr>
      </w:pPr>
    </w:p>
    <w:p w:rsidR="00B703ED" w:rsidRDefault="00B703ED" w:rsidP="00160E58">
      <w:pPr>
        <w:pStyle w:val="Title"/>
        <w:jc w:val="both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Roles: </w:t>
      </w:r>
      <w:r w:rsidRPr="00160E58">
        <w:rPr>
          <w:sz w:val="24"/>
          <w:szCs w:val="24"/>
          <w:u w:val="none"/>
        </w:rPr>
        <w:t>Mechanical</w:t>
      </w:r>
      <w:r>
        <w:rPr>
          <w:sz w:val="24"/>
          <w:szCs w:val="24"/>
          <w:u w:val="none"/>
        </w:rPr>
        <w:t xml:space="preserve"> and electrical maintenance of manual, automated process and production equipment.</w:t>
      </w:r>
    </w:p>
    <w:p w:rsidR="00B703ED" w:rsidRDefault="00B703ED" w:rsidP="00160E58">
      <w:pPr>
        <w:pStyle w:val="Title"/>
        <w:jc w:val="both"/>
        <w:rPr>
          <w:b/>
          <w:bCs/>
          <w:sz w:val="24"/>
          <w:szCs w:val="24"/>
          <w:u w:val="none"/>
        </w:rPr>
      </w:pPr>
      <w:r>
        <w:rPr>
          <w:sz w:val="24"/>
          <w:szCs w:val="24"/>
          <w:u w:val="none"/>
        </w:rPr>
        <w:t>Responsible to the Engineering Manager.</w:t>
      </w:r>
    </w:p>
    <w:p w:rsidR="00B703ED" w:rsidRDefault="00B703ED">
      <w:pPr>
        <w:pStyle w:val="Title"/>
        <w:jc w:val="both"/>
        <w:rPr>
          <w:b/>
          <w:bCs/>
          <w:sz w:val="28"/>
          <w:szCs w:val="28"/>
          <w:u w:val="none"/>
        </w:rPr>
      </w:pPr>
    </w:p>
    <w:p w:rsidR="00B703ED" w:rsidRDefault="00B703ED">
      <w:pPr>
        <w:pStyle w:val="Title"/>
        <w:jc w:val="both"/>
        <w:rPr>
          <w:b/>
          <w:bCs/>
          <w:sz w:val="28"/>
          <w:szCs w:val="28"/>
          <w:u w:val="none"/>
        </w:rPr>
      </w:pPr>
    </w:p>
    <w:p w:rsidR="00B703ED" w:rsidRDefault="00B703ED">
      <w:pPr>
        <w:pStyle w:val="Title"/>
        <w:jc w:val="both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November 2002 – October 2020.</w:t>
      </w:r>
    </w:p>
    <w:p w:rsidR="00B703ED" w:rsidRDefault="00B703ED">
      <w:pPr>
        <w:pStyle w:val="Title"/>
        <w:jc w:val="both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Forticrete Limited, Shearstone Works, Clapton, Midsomer Norton, Radstock, </w:t>
      </w:r>
    </w:p>
    <w:p w:rsidR="00B703ED" w:rsidRDefault="00B703ED">
      <w:pPr>
        <w:pStyle w:val="Title"/>
        <w:jc w:val="both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BA3 4EA.</w:t>
      </w:r>
    </w:p>
    <w:p w:rsidR="00B703ED" w:rsidRDefault="00B703ED">
      <w:pPr>
        <w:pStyle w:val="Title"/>
        <w:jc w:val="both"/>
        <w:rPr>
          <w:b/>
          <w:bCs/>
          <w:sz w:val="24"/>
          <w:szCs w:val="24"/>
          <w:u w:val="none"/>
        </w:rPr>
      </w:pPr>
    </w:p>
    <w:p w:rsidR="00B703ED" w:rsidRDefault="00B703ED">
      <w:pPr>
        <w:pStyle w:val="Title"/>
        <w:jc w:val="both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Maintenance Engineering Supervisor.</w:t>
      </w:r>
    </w:p>
    <w:p w:rsidR="00B703ED" w:rsidRDefault="00B703ED">
      <w:pPr>
        <w:pStyle w:val="Title"/>
        <w:jc w:val="both"/>
        <w:rPr>
          <w:b/>
          <w:bCs/>
          <w:sz w:val="24"/>
          <w:szCs w:val="24"/>
          <w:u w:val="none"/>
        </w:rPr>
      </w:pPr>
    </w:p>
    <w:p w:rsidR="00B703ED" w:rsidRDefault="00B703ED">
      <w:pPr>
        <w:pStyle w:val="Title"/>
        <w:jc w:val="both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Roles:    </w:t>
      </w:r>
      <w:r>
        <w:rPr>
          <w:sz w:val="24"/>
          <w:szCs w:val="24"/>
          <w:u w:val="none"/>
        </w:rPr>
        <w:t>Supervisor/Team Leader. M</w:t>
      </w:r>
      <w:r w:rsidRPr="007E1E01">
        <w:rPr>
          <w:sz w:val="24"/>
          <w:szCs w:val="24"/>
          <w:u w:val="none"/>
        </w:rPr>
        <w:t>echanical</w:t>
      </w:r>
      <w:r>
        <w:rPr>
          <w:sz w:val="24"/>
          <w:szCs w:val="24"/>
          <w:u w:val="none"/>
        </w:rPr>
        <w:t xml:space="preserve"> </w:t>
      </w:r>
      <w:r w:rsidRPr="007E1E01">
        <w:rPr>
          <w:sz w:val="24"/>
          <w:szCs w:val="24"/>
          <w:u w:val="none"/>
        </w:rPr>
        <w:t xml:space="preserve">and electrical maintenance of manual and automated concrete brick making and processing plant. Welding and fabrication of new equipment and process tools. General </w:t>
      </w:r>
      <w:r>
        <w:rPr>
          <w:sz w:val="24"/>
          <w:szCs w:val="24"/>
          <w:u w:val="none"/>
        </w:rPr>
        <w:t xml:space="preserve">maintenance of the factory site, services </w:t>
      </w:r>
      <w:r w:rsidRPr="007E1E01">
        <w:rPr>
          <w:sz w:val="24"/>
          <w:szCs w:val="24"/>
          <w:u w:val="none"/>
        </w:rPr>
        <w:t xml:space="preserve">and environment. </w:t>
      </w:r>
    </w:p>
    <w:p w:rsidR="00B703ED" w:rsidRDefault="00B703ED">
      <w:pPr>
        <w:pStyle w:val="Title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Maintaining spares stock levels, ordering replacement parts, liaising with suppliers and contractors.</w:t>
      </w:r>
    </w:p>
    <w:p w:rsidR="00B703ED" w:rsidRDefault="00B703ED">
      <w:pPr>
        <w:pStyle w:val="Title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Responsible to the Factory Manager.</w:t>
      </w:r>
    </w:p>
    <w:p w:rsidR="00B703ED" w:rsidRDefault="00B703ED">
      <w:pPr>
        <w:pStyle w:val="Title"/>
        <w:jc w:val="both"/>
        <w:rPr>
          <w:sz w:val="24"/>
          <w:szCs w:val="24"/>
          <w:u w:val="none"/>
        </w:rPr>
      </w:pPr>
    </w:p>
    <w:p w:rsidR="00B703ED" w:rsidRPr="007E1E01" w:rsidRDefault="00B703ED">
      <w:pPr>
        <w:pStyle w:val="Title"/>
        <w:jc w:val="both"/>
        <w:rPr>
          <w:b/>
          <w:bCs/>
          <w:sz w:val="24"/>
          <w:szCs w:val="24"/>
          <w:u w:val="none"/>
        </w:rPr>
      </w:pPr>
    </w:p>
    <w:p w:rsidR="00B703ED" w:rsidRDefault="00B703ED">
      <w:pPr>
        <w:pStyle w:val="Title"/>
        <w:jc w:val="both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February 2001 – October 2002</w:t>
      </w:r>
    </w:p>
    <w:p w:rsidR="00B703ED" w:rsidRDefault="00B703ED">
      <w:pPr>
        <w:pStyle w:val="Title"/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Aeromotive Engineering Ltd, Unit 9, </w:t>
      </w:r>
      <w:smartTag w:uri="urn:schemas-microsoft-com:office:smarttags" w:element="PlaceType">
        <w:r>
          <w:rPr>
            <w:b/>
            <w:bCs/>
            <w:sz w:val="24"/>
            <w:szCs w:val="24"/>
            <w:u w:val="none"/>
          </w:rPr>
          <w:t>William Road</w:t>
        </w:r>
      </w:smartTag>
      <w:r>
        <w:rPr>
          <w:b/>
          <w:bCs/>
          <w:sz w:val="24"/>
          <w:szCs w:val="24"/>
          <w:u w:val="none"/>
        </w:rPr>
        <w:t xml:space="preserve">, Nursteed 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bCs/>
              <w:sz w:val="24"/>
              <w:szCs w:val="24"/>
              <w:u w:val="none"/>
            </w:rPr>
            <w:t>Road</w:t>
          </w:r>
        </w:smartTag>
        <w:r>
          <w:rPr>
            <w:b/>
            <w:bCs/>
            <w:sz w:val="24"/>
            <w:szCs w:val="24"/>
            <w:u w:val="none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  <w:szCs w:val="24"/>
              <w:u w:val="none"/>
            </w:rPr>
            <w:t>Ind.</w:t>
          </w:r>
        </w:smartTag>
      </w:smartTag>
      <w:r>
        <w:rPr>
          <w:b/>
          <w:bCs/>
          <w:sz w:val="24"/>
          <w:szCs w:val="24"/>
          <w:u w:val="none"/>
        </w:rPr>
        <w:t xml:space="preserve"> Estate, Devizes, 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bCs/>
              <w:sz w:val="24"/>
              <w:szCs w:val="24"/>
              <w:u w:val="none"/>
            </w:rPr>
            <w:t>Wiltshire</w:t>
          </w:r>
        </w:smartTag>
        <w:r>
          <w:rPr>
            <w:b/>
            <w:bCs/>
            <w:sz w:val="24"/>
            <w:szCs w:val="24"/>
            <w:u w:val="none"/>
          </w:rPr>
          <w:t xml:space="preserve">, </w:t>
        </w:r>
        <w:smartTag w:uri="urn:schemas-microsoft-com:office:smarttags" w:element="PlaceType">
          <w:r>
            <w:rPr>
              <w:b/>
              <w:bCs/>
              <w:sz w:val="24"/>
              <w:szCs w:val="24"/>
              <w:u w:val="none"/>
            </w:rPr>
            <w:t>SN10 3EW</w:t>
          </w:r>
        </w:smartTag>
      </w:smartTag>
      <w:r>
        <w:rPr>
          <w:b/>
          <w:bCs/>
          <w:sz w:val="24"/>
          <w:szCs w:val="24"/>
          <w:u w:val="none"/>
        </w:rPr>
        <w:t>.</w:t>
      </w:r>
    </w:p>
    <w:p w:rsidR="00B703ED" w:rsidRDefault="00B703ED">
      <w:pPr>
        <w:pStyle w:val="Title"/>
        <w:jc w:val="both"/>
        <w:rPr>
          <w:b/>
          <w:bCs/>
          <w:sz w:val="24"/>
          <w:szCs w:val="24"/>
          <w:u w:val="none"/>
        </w:rPr>
      </w:pPr>
    </w:p>
    <w:p w:rsidR="00B703ED" w:rsidRDefault="00B703ED">
      <w:pPr>
        <w:pStyle w:val="Title"/>
        <w:jc w:val="both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Engineer</w:t>
      </w:r>
    </w:p>
    <w:p w:rsidR="00B703ED" w:rsidRDefault="00B703ED">
      <w:pPr>
        <w:pStyle w:val="Title"/>
        <w:jc w:val="both"/>
        <w:rPr>
          <w:b/>
          <w:bCs/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Roles:</w:t>
      </w:r>
      <w:r>
        <w:rPr>
          <w:sz w:val="24"/>
          <w:szCs w:val="24"/>
          <w:u w:val="none"/>
        </w:rPr>
        <w:t xml:space="preserve"> The development and production of commercial diving equipment. Production of welded and fabricated items such as sea front telescopes, narrow boats, tow bars, and agricultural machinery.  A hands-on position.   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Including the use of </w:t>
      </w:r>
      <w:smartTag w:uri="urn:schemas-microsoft-com:office:smarttags" w:element="PlaceType">
        <w:r>
          <w:rPr>
            <w:sz w:val="24"/>
            <w:szCs w:val="24"/>
            <w:u w:val="none"/>
          </w:rPr>
          <w:t>CNC</w:t>
        </w:r>
      </w:smartTag>
      <w:r>
        <w:rPr>
          <w:sz w:val="24"/>
          <w:szCs w:val="24"/>
          <w:u w:val="none"/>
        </w:rPr>
        <w:t xml:space="preserve"> laser cutting and punching equipment. 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August 1990 – February 2001</w:t>
      </w:r>
    </w:p>
    <w:p w:rsidR="00B703ED" w:rsidRDefault="00B703ED">
      <w:pPr>
        <w:pStyle w:val="Title"/>
        <w:jc w:val="left"/>
        <w:rPr>
          <w:b/>
          <w:bCs/>
          <w:sz w:val="24"/>
          <w:szCs w:val="24"/>
          <w:u w:val="none"/>
        </w:rPr>
      </w:pPr>
      <w:smartTag w:uri="urn:schemas-microsoft-com:office:smarttags" w:element="PlaceType">
        <w:smartTag w:uri="urn:schemas-microsoft-com:office:smarttags" w:element="PlaceType">
          <w:r>
            <w:rPr>
              <w:b/>
              <w:bCs/>
              <w:sz w:val="24"/>
              <w:szCs w:val="24"/>
              <w:u w:val="none"/>
            </w:rPr>
            <w:t>Camas</w:t>
          </w:r>
        </w:smartTag>
        <w:r>
          <w:rPr>
            <w:b/>
            <w:bCs/>
            <w:sz w:val="24"/>
            <w:szCs w:val="24"/>
            <w:u w:val="none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  <w:szCs w:val="24"/>
              <w:u w:val="none"/>
            </w:rPr>
            <w:t>Building</w:t>
          </w:r>
        </w:smartTag>
      </w:smartTag>
      <w:r>
        <w:rPr>
          <w:b/>
          <w:bCs/>
          <w:sz w:val="24"/>
          <w:szCs w:val="24"/>
          <w:u w:val="none"/>
        </w:rPr>
        <w:t xml:space="preserve"> Materials (formerly English China Clay), </w:t>
      </w:r>
      <w:smartTag w:uri="urn:schemas-microsoft-com:office:smarttags" w:element="PlaceType">
        <w:r>
          <w:rPr>
            <w:b/>
            <w:bCs/>
            <w:sz w:val="24"/>
            <w:szCs w:val="24"/>
            <w:u w:val="none"/>
          </w:rPr>
          <w:t>Abberd Lane</w:t>
        </w:r>
      </w:smartTag>
      <w:r>
        <w:rPr>
          <w:b/>
          <w:bCs/>
          <w:sz w:val="24"/>
          <w:szCs w:val="24"/>
          <w:u w:val="none"/>
        </w:rPr>
        <w:t>, Calne, Wiltshire, SN11</w:t>
      </w:r>
    </w:p>
    <w:p w:rsidR="00B703ED" w:rsidRDefault="00B703ED">
      <w:pPr>
        <w:pStyle w:val="Title"/>
        <w:jc w:val="left"/>
        <w:rPr>
          <w:b/>
          <w:bCs/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Engineering Team Leader</w:t>
      </w:r>
    </w:p>
    <w:p w:rsidR="00B703ED" w:rsidRDefault="00B703ED">
      <w:pPr>
        <w:pStyle w:val="Title"/>
        <w:jc w:val="left"/>
        <w:rPr>
          <w:b/>
          <w:bCs/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Roles:</w:t>
      </w:r>
      <w:r>
        <w:rPr>
          <w:sz w:val="24"/>
          <w:szCs w:val="24"/>
          <w:u w:val="none"/>
        </w:rPr>
        <w:t xml:space="preserve"> Responsible for a team of maintenance engineers and electrical engineers.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The commissioning, installation and maintenance of Henke slab production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equipment and KVM block making plant. Also the weighing, batching and </w:t>
      </w:r>
    </w:p>
    <w:p w:rsidR="00B703ED" w:rsidRDefault="00B703ED">
      <w:pPr>
        <w:pStyle w:val="Title"/>
        <w:jc w:val="left"/>
        <w:rPr>
          <w:b/>
          <w:bCs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secondary processing plant. Shot-blasting, block splitting and grinding/polishing.</w:t>
      </w:r>
      <w:r>
        <w:rPr>
          <w:b/>
          <w:bCs/>
          <w:sz w:val="24"/>
          <w:szCs w:val="24"/>
          <w:u w:val="none"/>
        </w:rPr>
        <w:t xml:space="preserve">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            </w:t>
      </w:r>
      <w:r>
        <w:rPr>
          <w:sz w:val="24"/>
          <w:szCs w:val="24"/>
          <w:u w:val="none"/>
        </w:rPr>
        <w:t xml:space="preserve">Also responsible for the supervision and training of personnel in the use of the          above equipment.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July 1979 – August 1990</w:t>
      </w:r>
    </w:p>
    <w:p w:rsidR="00B703ED" w:rsidRDefault="00B703ED">
      <w:pPr>
        <w:pStyle w:val="Title"/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Peradin Limited, Freshford, Nr Bath, BA</w:t>
      </w:r>
    </w:p>
    <w:p w:rsidR="00B703ED" w:rsidRDefault="00B703ED">
      <w:pPr>
        <w:pStyle w:val="Title"/>
        <w:jc w:val="left"/>
        <w:rPr>
          <w:b/>
          <w:bCs/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Production Engineer </w:t>
      </w:r>
      <w:r>
        <w:rPr>
          <w:sz w:val="24"/>
          <w:szCs w:val="24"/>
          <w:u w:val="none"/>
        </w:rPr>
        <w:t xml:space="preserve">(September 1986 – August 1990) 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Roles:</w:t>
      </w:r>
      <w:r>
        <w:rPr>
          <w:sz w:val="24"/>
          <w:szCs w:val="24"/>
          <w:u w:val="none"/>
        </w:rPr>
        <w:t xml:space="preserve"> Managing the specification and design of new factory equipment and the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modification of existing machinery. Responsible for plant and site lay-out and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the commissioning and installation of new equipment for the re-location of the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factory at the White Horse Business Park, Trowbridge. 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Mechanical Maintenance Engineer  </w:t>
      </w:r>
      <w:r>
        <w:rPr>
          <w:sz w:val="24"/>
          <w:szCs w:val="24"/>
          <w:u w:val="none"/>
        </w:rPr>
        <w:t>(September 1983 – August 1986)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Roles: </w:t>
      </w:r>
      <w:r>
        <w:rPr>
          <w:sz w:val="24"/>
          <w:szCs w:val="24"/>
          <w:u w:val="none"/>
        </w:rPr>
        <w:t>The maintenance and repair of hydraulic, pneumatic and paint spray equipment.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Also rubber injection moulding equipment.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Mechanical Maintenance Apprentice </w:t>
      </w:r>
      <w:r>
        <w:rPr>
          <w:sz w:val="24"/>
          <w:szCs w:val="24"/>
          <w:u w:val="none"/>
        </w:rPr>
        <w:t>(July 1979 – August 1983)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Roles: </w:t>
      </w:r>
      <w:r>
        <w:rPr>
          <w:sz w:val="24"/>
          <w:szCs w:val="24"/>
          <w:u w:val="none"/>
        </w:rPr>
        <w:t>A</w:t>
      </w:r>
      <w:r>
        <w:rPr>
          <w:b/>
          <w:bCs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four year apprenticeship to gain City &amp; Guilds qualifications in Mechanical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Engineering. During which time I attained the following grades and was awarded </w:t>
      </w:r>
    </w:p>
    <w:p w:rsidR="00B703ED" w:rsidRDefault="00B703ED">
      <w:pPr>
        <w:pStyle w:val="Title"/>
        <w:jc w:val="left"/>
        <w:rPr>
          <w:b/>
          <w:bCs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the accolade of </w:t>
      </w:r>
      <w:r>
        <w:rPr>
          <w:b/>
          <w:bCs/>
          <w:sz w:val="24"/>
          <w:szCs w:val="24"/>
          <w:u w:val="none"/>
        </w:rPr>
        <w:t>Apprentice of the Year 1983.</w:t>
      </w:r>
    </w:p>
    <w:p w:rsidR="00B703ED" w:rsidRDefault="00B703ED">
      <w:pPr>
        <w:pStyle w:val="Title"/>
        <w:jc w:val="left"/>
        <w:rPr>
          <w:b/>
          <w:bCs/>
          <w:sz w:val="24"/>
          <w:szCs w:val="24"/>
          <w:u w:val="none"/>
        </w:rPr>
      </w:pPr>
    </w:p>
    <w:p w:rsidR="00B703ED" w:rsidRDefault="00B703ED">
      <w:pPr>
        <w:pStyle w:val="Title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1980- 1983 City &amp; Guilds Basic Engineering Craft Studies.</w:t>
      </w:r>
    </w:p>
    <w:p w:rsidR="00B703ED" w:rsidRDefault="00B703ED">
      <w:pPr>
        <w:pStyle w:val="Title"/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   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                         </w:t>
      </w:r>
      <w:r>
        <w:rPr>
          <w:sz w:val="24"/>
          <w:szCs w:val="24"/>
          <w:u w:val="none"/>
        </w:rPr>
        <w:t>Part 1. General                                     Credit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 Mechanical                               Distinction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Part 2. General Technology                 Distinction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 Maintenance Practises             Distinction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Part 3. Plant Reconditioning                 Distinction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Course Work Assessment         Distinction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Pr="00342C00" w:rsidRDefault="00B703ED" w:rsidP="00943CF9">
      <w:pPr>
        <w:pStyle w:val="Title"/>
        <w:tabs>
          <w:tab w:val="left" w:pos="1695"/>
        </w:tabs>
        <w:jc w:val="left"/>
        <w:rPr>
          <w:b/>
          <w:bCs/>
          <w:sz w:val="28"/>
          <w:szCs w:val="28"/>
          <w:u w:val="none"/>
        </w:rPr>
      </w:pPr>
      <w:r>
        <w:rPr>
          <w:sz w:val="24"/>
          <w:szCs w:val="24"/>
          <w:u w:val="none"/>
        </w:rPr>
        <w:t xml:space="preserve">  </w:t>
      </w:r>
      <w:r>
        <w:rPr>
          <w:sz w:val="24"/>
          <w:szCs w:val="24"/>
          <w:u w:val="none"/>
        </w:rPr>
        <w:tab/>
      </w:r>
      <w:r w:rsidRPr="00342C00">
        <w:rPr>
          <w:b/>
          <w:bCs/>
          <w:sz w:val="28"/>
          <w:szCs w:val="28"/>
          <w:u w:val="none"/>
        </w:rPr>
        <w:t>Additional Qualifications. Post Apprenticeship.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1984 – 1985 City &amp; Guilds Electronic Craft Studies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 Core Studies                             Distinction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 Course Work Assessment        Credit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 Components and Circuitry        Credit 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City &amp; Guilds Certificate in Communication Skills Level 2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  Course Work Assessment        Distinction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  Case Work                                Distinction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  Written Work                             Distinction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Further Training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I have attended various courses concerning </w:t>
      </w:r>
      <w:smartTag w:uri="urn:schemas-microsoft-com:office:smarttags" w:element="PlaceType">
        <w:smartTag w:uri="urn:schemas-microsoft-com:office:smarttags" w:element="PlaceType">
          <w:r>
            <w:rPr>
              <w:sz w:val="24"/>
              <w:szCs w:val="24"/>
              <w:u w:val="none"/>
            </w:rPr>
            <w:t>Team</w:t>
          </w:r>
        </w:smartTag>
        <w:r>
          <w:rPr>
            <w:sz w:val="24"/>
            <w:szCs w:val="24"/>
            <w:u w:val="none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  <w:u w:val="none"/>
            </w:rPr>
            <w:t>Building</w:t>
          </w:r>
        </w:smartTag>
      </w:smartTag>
      <w:r>
        <w:rPr>
          <w:sz w:val="24"/>
          <w:szCs w:val="24"/>
          <w:u w:val="none"/>
        </w:rPr>
        <w:t xml:space="preserve"> and Motivation. Health and Safety and First Aid. I have a Clait 1and 2 Certificate in Office Skills. I also have a full clean Driving Licence and hold a 3 Tonne Forklift Licence.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Other certificates/training: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Wheeled loading shovel, Working at Height, IOSH, MEWP, Legionella Awareness, Abrasive Wheels, Electrical Awareness, lifting and slinging,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Pr="000A4A67" w:rsidRDefault="00B703ED">
      <w:pPr>
        <w:pStyle w:val="Title"/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Interests </w:t>
      </w:r>
      <w:r>
        <w:rPr>
          <w:sz w:val="24"/>
          <w:szCs w:val="24"/>
          <w:u w:val="none"/>
        </w:rPr>
        <w:t>Walking, cycling, e-bike building, website building, motorcycle restoration and racing in Classic Twin Shock Scrambles..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References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Available on request.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</w:t>
      </w: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pStyle w:val="Title"/>
        <w:jc w:val="left"/>
        <w:rPr>
          <w:sz w:val="24"/>
          <w:szCs w:val="24"/>
          <w:u w:val="none"/>
        </w:rPr>
      </w:pPr>
    </w:p>
    <w:p w:rsidR="00B703ED" w:rsidRDefault="00B703ED">
      <w:pPr>
        <w:jc w:val="center"/>
        <w:rPr>
          <w:rFonts w:ascii="Arial" w:hAnsi="Arial" w:cs="Arial"/>
          <w:sz w:val="36"/>
          <w:szCs w:val="36"/>
        </w:rPr>
      </w:pPr>
    </w:p>
    <w:sectPr w:rsidR="00B703ED" w:rsidSect="001342F1">
      <w:pgSz w:w="11906" w:h="16838"/>
      <w:pgMar w:top="851" w:right="1230" w:bottom="851" w:left="1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20A53"/>
    <w:rsid w:val="00085FB2"/>
    <w:rsid w:val="000A4A67"/>
    <w:rsid w:val="000E67F0"/>
    <w:rsid w:val="001342F1"/>
    <w:rsid w:val="00137AF4"/>
    <w:rsid w:val="00160E58"/>
    <w:rsid w:val="0022109E"/>
    <w:rsid w:val="00312AB2"/>
    <w:rsid w:val="00342C00"/>
    <w:rsid w:val="00343C6C"/>
    <w:rsid w:val="00350D10"/>
    <w:rsid w:val="00455E9A"/>
    <w:rsid w:val="005110D3"/>
    <w:rsid w:val="005A5788"/>
    <w:rsid w:val="00605831"/>
    <w:rsid w:val="00617ECE"/>
    <w:rsid w:val="006314E9"/>
    <w:rsid w:val="006C7763"/>
    <w:rsid w:val="007E1E01"/>
    <w:rsid w:val="007F0317"/>
    <w:rsid w:val="00820A53"/>
    <w:rsid w:val="008512F1"/>
    <w:rsid w:val="0086188D"/>
    <w:rsid w:val="0091161C"/>
    <w:rsid w:val="00924B9D"/>
    <w:rsid w:val="00926AE3"/>
    <w:rsid w:val="00940505"/>
    <w:rsid w:val="00943CF9"/>
    <w:rsid w:val="00A15626"/>
    <w:rsid w:val="00A72F8D"/>
    <w:rsid w:val="00AA180A"/>
    <w:rsid w:val="00B703ED"/>
    <w:rsid w:val="00CA451D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  <w14:defaultImageDpi w14:val="0"/>
  <w15:docId w15:val="{E0C3005B-7D23-4593-B5C9-8C8A9125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rPr>
      <w:rFonts w:ascii="Calibri Light" w:hAnsi="Calibri Light" w:cs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885</Words>
  <Characters>5046</Characters>
  <Application>Microsoft Office Word</Application>
  <DocSecurity>0</DocSecurity>
  <Lines>42</Lines>
  <Paragraphs>11</Paragraphs>
  <ScaleCrop>false</ScaleCrop>
  <Company> 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</cp:lastModifiedBy>
  <cp:revision>9</cp:revision>
  <cp:lastPrinted>2002-10-18T21:02:00Z</cp:lastPrinted>
  <dcterms:created xsi:type="dcterms:W3CDTF">2021-02-04T13:12:00Z</dcterms:created>
  <dcterms:modified xsi:type="dcterms:W3CDTF">2022-05-05T12:48:00Z</dcterms:modified>
</cp:coreProperties>
</file>